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8" w:rsidRPr="00D41118" w:rsidRDefault="00D41118" w:rsidP="00D41118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r w:rsidRPr="00D41118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 xml:space="preserve">В законодательство внесены изменения, касающиеся хранения пестицидов и </w:t>
      </w:r>
      <w:proofErr w:type="spellStart"/>
      <w:r w:rsidRPr="00D41118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агрохимикатов</w:t>
      </w:r>
      <w:proofErr w:type="spellEnd"/>
      <w:r w:rsidRPr="00D41118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 xml:space="preserve"> в границах </w:t>
      </w:r>
      <w:proofErr w:type="spellStart"/>
      <w:r w:rsidRPr="00D41118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водоохранных</w:t>
      </w:r>
      <w:proofErr w:type="spellEnd"/>
      <w:r w:rsidRPr="00D41118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 xml:space="preserve"> зон</w:t>
      </w:r>
    </w:p>
    <w:p w:rsidR="00D41118" w:rsidRPr="00D41118" w:rsidRDefault="00D41118" w:rsidP="00D41118">
      <w:pPr>
        <w:shd w:val="clear" w:color="auto" w:fill="F5F5F5"/>
        <w:spacing w:before="150" w:after="150" w:line="240" w:lineRule="auto"/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</w:pPr>
      <w:r w:rsidRPr="00D41118"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D41118" w:rsidRPr="00D41118" w:rsidRDefault="00D41118" w:rsidP="00D41118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bookmarkStart w:id="0" w:name="_GoBack"/>
      <w:bookmarkEnd w:id="0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Согласно изменениям законодательства в границах </w:t>
      </w:r>
      <w:proofErr w:type="spellStart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водоохранных</w:t>
      </w:r>
      <w:proofErr w:type="spellEnd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зон запрещается хранение пестицидов и </w:t>
      </w:r>
      <w:proofErr w:type="spellStart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агрохимикатов</w:t>
      </w:r>
      <w:proofErr w:type="spellEnd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за исключением хранения </w:t>
      </w:r>
      <w:proofErr w:type="spellStart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агрохимикатов</w:t>
      </w:r>
      <w:proofErr w:type="spellEnd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полос.</w:t>
      </w:r>
    </w:p>
    <w:p w:rsidR="00D41118" w:rsidRPr="00D41118" w:rsidRDefault="00D41118" w:rsidP="00D41118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Строительство, реконструкция и эксплуатация указанных специализированных хранилищ допускается при условии их оборудования сооружениями и системами, предотвращающими загрязнение водных объектов.</w:t>
      </w:r>
    </w:p>
    <w:p w:rsidR="00D41118" w:rsidRPr="00D41118" w:rsidRDefault="00D41118" w:rsidP="00D41118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Кроме того, Федеральным законом разрешено хранение </w:t>
      </w:r>
      <w:proofErr w:type="spellStart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агрохимикатов</w:t>
      </w:r>
      <w:proofErr w:type="spellEnd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в границах прибрежных защитных полос в специализированных хранилищах, введенных в эксплуатацию до 01.01.2013 года и расположенных на территориях морских портов, при условии оборудования таких хранилищ сооружениями и системами, предотвращающими загрязнение водных объектов.</w:t>
      </w:r>
    </w:p>
    <w:p w:rsidR="00D41118" w:rsidRPr="00D41118" w:rsidRDefault="00D41118" w:rsidP="00D41118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Федеральным законом также устанавливается проведение государственной экологической экспертизы проектной документации специализированных хранилищ </w:t>
      </w:r>
      <w:proofErr w:type="spellStart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агрохимикатов</w:t>
      </w:r>
      <w:proofErr w:type="spellEnd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, если такие хранилища планируются к строительству и реконструкции в границах </w:t>
      </w:r>
      <w:proofErr w:type="spellStart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водоохранных</w:t>
      </w:r>
      <w:proofErr w:type="spellEnd"/>
      <w:r w:rsidRPr="00D41118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зон на территориях морских портов за пределами границ прибрежных защитных полос.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572187"/>
    <w:rsid w:val="006A30E1"/>
    <w:rsid w:val="00856E9D"/>
    <w:rsid w:val="009B6A27"/>
    <w:rsid w:val="00D41118"/>
    <w:rsid w:val="00E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2020-12-30T07:53:00Z</dcterms:created>
  <dcterms:modified xsi:type="dcterms:W3CDTF">2020-12-30T07:53:00Z</dcterms:modified>
</cp:coreProperties>
</file>